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094</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广西玉林路路通运输有限公司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广西壮族自治区玉林市玉州区二环北路</w:t>
            </w:r>
            <w:r>
              <w:rPr>
                <w:rFonts w:hint="default" w:ascii="sans-serif" w:hAnsi="sans-serif" w:eastAsia="sans-serif" w:cs="sans-serif"/>
                <w:i w:val="0"/>
                <w:iCs w:val="0"/>
                <w:caps w:val="0"/>
                <w:spacing w:val="0"/>
                <w:sz w:val="17"/>
                <w:szCs w:val="17"/>
                <w:shd w:val="clear" w:fill="FFFFFF"/>
              </w:rPr>
              <w:t xml:space="preserve"> 1228号毅德国际商贸城二区13幢 17号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158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0773</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欧静玫</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91450902MAD1CAQ34H</w:t>
            </w:r>
          </w:p>
        </w:tc>
      </w:tr>
    </w:tbl>
    <w:p w14:paraId="125665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11月 27日 09时 00分，玉林市交通运输局接到东莞市交通运输局关于抄告东莞海关在东莞国际邮件互换局查发危险货物情况的函，2025年 12月 2日，玉林市交通运输综合行政执法支队执法一大队约谈广西玉林路路通运输有限公司相关负责人及驾驶员核实具体情况：2025年 10月 28日，驾驶员梁祖林驾驶广西玉林路路通运输有限公司所属车辆桂 K67115重型半挂牵引车、林榜所属车辆桂 K7570挂重型集装箱半挂车从广州市运载化学锡开剂（RW-704M）至东莞市，化学锡开剂（RW-704M）属于《危险货物道路运输规则第 3部分:品名及运输要求索引》（JT/T 617.3）列明的危险货物。此趟运输经营由广西玉林路路通运输有限公司组织实施，车辆桂 K67115未取得危险货物运输《道路运输证》，广西玉林路路通运输有限公司未取得道路危险货物运输许可，未能提供其他有效证明。广西玉林路路通运输有限公司未取得道路危险货物运输许可,擅自从事道路危险货物运输。当事人的行为构成未取得道路危险货物运输许可，擅自从事道路危险货物运输，违法程度为情节较轻。二、证据。上述违法事实有询问笔录、抄告函、司机身份证、授权委托书复制件、询问照片、道路运输经营许可证复制件、从业资格证复制件、受委托人身份证复制件、法定代表人身份证复制件、行驶证复制件、道路运输证复制件、营业执照复制件证明。三、陈述申辩及听证情况。本机关已依法告知当事人具有陈述、申辩和申请听证的权利，当事人自愿放弃陈述、申辩和听证的权利。四、法律依据。你（单位）的行为违反了《中华人民共和国道路运输条例》第二十四条第一款的规定。五、处罚决定。依据《中华人民共和国道路运输条例》第六十三条第三项的规定，参照《广西壮族自治区道路运输行政处罚裁量权基准》（桂交规〔2023〕3 号）的规定。本机关依法作出罚款人民币叁万元整（¥30000）的处罚决定。六、履行方式。处以罚款的，自收到本决定书之日起十五日内缴至中国建设银行股份有限公司玉林分行，户名玉林市交通运输局，账号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B65CD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2A603B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w:t>
      </w:r>
      <w:r>
        <w:rPr>
          <w:rFonts w:hint="eastAsia" w:ascii="sans-serif" w:hAnsi="sans-serif" w:eastAsia="sans-serif" w:cs="sans-serif"/>
          <w:kern w:val="0"/>
          <w:sz w:val="17"/>
          <w:szCs w:val="17"/>
          <w:shd w:val="clear" w:fill="FFFFFF"/>
          <w:lang w:val="en-US" w:eastAsia="zh-CN" w:bidi="ar"/>
        </w:rPr>
        <w:t>6</w:t>
      </w:r>
      <w:r>
        <w:rPr>
          <w:rFonts w:hint="default" w:ascii="sans-serif" w:hAnsi="sans-serif" w:eastAsia="sans-serif" w:cs="sans-serif"/>
          <w:kern w:val="0"/>
          <w:sz w:val="17"/>
          <w:szCs w:val="17"/>
          <w:shd w:val="clear" w:fill="FFFFFF"/>
          <w:lang w:val="en-US" w:eastAsia="zh-CN" w:bidi="ar"/>
        </w:rPr>
        <w:t xml:space="preserve">年 </w:t>
      </w:r>
      <w:r>
        <w:rPr>
          <w:rFonts w:hint="eastAsia" w:ascii="sans-serif" w:hAnsi="sans-serif" w:eastAsia="sans-serif" w:cs="sans-serif"/>
          <w:kern w:val="0"/>
          <w:sz w:val="17"/>
          <w:szCs w:val="17"/>
          <w:shd w:val="clear" w:fill="FFFFFF"/>
          <w:lang w:val="en-US" w:eastAsia="zh-CN" w:bidi="ar"/>
        </w:rPr>
        <w:t>2</w:t>
      </w:r>
      <w:r>
        <w:rPr>
          <w:rFonts w:hint="default" w:ascii="sans-serif" w:hAnsi="sans-serif" w:eastAsia="sans-serif" w:cs="sans-serif"/>
          <w:kern w:val="0"/>
          <w:sz w:val="17"/>
          <w:szCs w:val="17"/>
          <w:shd w:val="clear" w:fill="FFFFFF"/>
          <w:lang w:val="en-US" w:eastAsia="zh-CN" w:bidi="ar"/>
        </w:rPr>
        <w:t xml:space="preserve">月 </w:t>
      </w:r>
      <w:r>
        <w:rPr>
          <w:rFonts w:hint="eastAsia" w:ascii="sans-serif" w:hAnsi="sans-serif" w:eastAsia="sans-serif" w:cs="sans-serif"/>
          <w:kern w:val="0"/>
          <w:sz w:val="17"/>
          <w:szCs w:val="17"/>
          <w:shd w:val="clear" w:fill="FFFFFF"/>
          <w:lang w:val="en-US" w:eastAsia="zh-CN" w:bidi="ar"/>
        </w:rPr>
        <w:t>10</w:t>
      </w:r>
      <w:r>
        <w:rPr>
          <w:rFonts w:hint="default" w:ascii="sans-serif" w:hAnsi="sans-serif" w:eastAsia="sans-serif" w:cs="sans-serif"/>
          <w:kern w:val="0"/>
          <w:sz w:val="17"/>
          <w:szCs w:val="17"/>
          <w:shd w:val="clear" w:fill="FFFFFF"/>
          <w:lang w:val="en-US" w:eastAsia="zh-CN" w:bidi="ar"/>
        </w:rPr>
        <w:t>日</w:t>
      </w:r>
    </w:p>
    <w:p w14:paraId="243E58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D470321"/>
    <w:rsid w:val="2E3F5736"/>
    <w:rsid w:val="368F25A7"/>
    <w:rsid w:val="3B5510F0"/>
    <w:rsid w:val="40016903"/>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6EA036B4"/>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1148</Words>
  <Characters>1265</Characters>
  <Lines>9</Lines>
  <Paragraphs>2</Paragraphs>
  <TotalTime>27</TotalTime>
  <ScaleCrop>false</ScaleCrop>
  <LinksUpToDate>false</LinksUpToDate>
  <CharactersWithSpaces>1307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2026-02-11T01:10:28Z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